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245F" w14:textId="5455E35C" w:rsidR="00551042" w:rsidRDefault="00551042" w:rsidP="00551042">
      <w:r>
        <w:rPr>
          <w:noProof/>
        </w:rPr>
        <w:drawing>
          <wp:inline distT="0" distB="0" distL="0" distR="0" wp14:anchorId="528B3534" wp14:editId="23A3F748">
            <wp:extent cx="1400175" cy="1359219"/>
            <wp:effectExtent l="0" t="0" r="0" b="0"/>
            <wp:docPr id="1354841549" name="Image 1" descr="Une image contenant Graphique, cercle, symbo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1549" name="Image 1" descr="Une image contenant Graphique, cercle, symbole, conception&#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4455" cy="1363374"/>
                    </a:xfrm>
                    <a:prstGeom prst="rect">
                      <a:avLst/>
                    </a:prstGeom>
                    <a:noFill/>
                    <a:ln>
                      <a:noFill/>
                    </a:ln>
                  </pic:spPr>
                </pic:pic>
              </a:graphicData>
            </a:graphic>
          </wp:inline>
        </w:drawing>
      </w:r>
    </w:p>
    <w:p w14:paraId="7624072F" w14:textId="77777777" w:rsidR="00551042" w:rsidRPr="00551042" w:rsidRDefault="00551042" w:rsidP="00551042">
      <w:pPr>
        <w:rPr>
          <w:rFonts w:ascii="Bradley Hand ITC" w:hAnsi="Bradley Hand ITC"/>
          <w:sz w:val="28"/>
          <w:szCs w:val="28"/>
        </w:rPr>
      </w:pPr>
    </w:p>
    <w:p w14:paraId="259870C9" w14:textId="0CF6E10A" w:rsidR="00551042" w:rsidRPr="00551042" w:rsidRDefault="00551042" w:rsidP="00551042">
      <w:pPr>
        <w:rPr>
          <w:rFonts w:ascii="Bradley Hand ITC" w:hAnsi="Bradley Hand ITC"/>
          <w:sz w:val="28"/>
          <w:szCs w:val="28"/>
        </w:rPr>
      </w:pPr>
      <w:r w:rsidRPr="00551042">
        <w:rPr>
          <w:rFonts w:ascii="Bradley Hand ITC" w:hAnsi="Bradley Hand ITC"/>
          <w:sz w:val="28"/>
          <w:szCs w:val="28"/>
        </w:rPr>
        <w:t>Bonjour à tous, </w:t>
      </w:r>
    </w:p>
    <w:p w14:paraId="642B87AA"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J'espère que vous allez tous bien et que vos enfants sont en pleine forme !</w:t>
      </w:r>
    </w:p>
    <w:p w14:paraId="75006AE2"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Nous nous retrouverons donc cette année pour célébrer une année-cadeau. En effet, pour nous, enseignants, préparer une nouvelle année scolaire, c'est bien plus que remplir un emploi du temps ou organiser une salle de classe. C'est se mettre en projet avec confiance et espérance, habités par une vision positive de l'horizon qui s'offre à nous.</w:t>
      </w:r>
    </w:p>
    <w:p w14:paraId="2C11500C"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Et si, cette année, nous osions voir l'année scolaire elle-même... comme un cadeau ! </w:t>
      </w:r>
    </w:p>
    <w:p w14:paraId="2F389E39"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 xml:space="preserve">Un cadeau se reçoit, se donne, invite à en faire quelque chose, et parfois même transforme les </w:t>
      </w:r>
      <w:proofErr w:type="spellStart"/>
      <w:r w:rsidRPr="00551042">
        <w:rPr>
          <w:rFonts w:ascii="Bradley Hand ITC" w:hAnsi="Bradley Hand ITC"/>
          <w:sz w:val="28"/>
          <w:szCs w:val="28"/>
        </w:rPr>
        <w:t>coeurs</w:t>
      </w:r>
      <w:proofErr w:type="spellEnd"/>
      <w:r w:rsidRPr="00551042">
        <w:rPr>
          <w:rFonts w:ascii="Bradley Hand ITC" w:hAnsi="Bradley Hand ITC"/>
          <w:sz w:val="28"/>
          <w:szCs w:val="28"/>
        </w:rPr>
        <w:t>. </w:t>
      </w:r>
    </w:p>
    <w:p w14:paraId="2A1ABD96"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Nous nous retrouverons donc tous le lundi 1er septembre dès 8h20 pour commencer à vivre cette année-cadeau. </w:t>
      </w:r>
    </w:p>
    <w:p w14:paraId="5EE7E4E7"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Petite information pratique : pour les parents d'élèves de maternelle, vous pouvez venir déposer les sacs de fournitures le vendredi 29 août entre 15h30 et 16h30. </w:t>
      </w:r>
    </w:p>
    <w:p w14:paraId="014561B7"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 xml:space="preserve">Bon week-end à tous et </w:t>
      </w:r>
      <w:proofErr w:type="gramStart"/>
      <w:r w:rsidRPr="00551042">
        <w:rPr>
          <w:rFonts w:ascii="Bradley Hand ITC" w:hAnsi="Bradley Hand ITC"/>
          <w:sz w:val="28"/>
          <w:szCs w:val="28"/>
        </w:rPr>
        <w:t>bonnes fin</w:t>
      </w:r>
      <w:proofErr w:type="gramEnd"/>
      <w:r w:rsidRPr="00551042">
        <w:rPr>
          <w:rFonts w:ascii="Bradley Hand ITC" w:hAnsi="Bradley Hand ITC"/>
          <w:sz w:val="28"/>
          <w:szCs w:val="28"/>
        </w:rPr>
        <w:t xml:space="preserve"> de vacances à vos enfants </w:t>
      </w:r>
    </w:p>
    <w:p w14:paraId="5DC25D41" w14:textId="77777777" w:rsidR="00551042" w:rsidRPr="00551042" w:rsidRDefault="00551042" w:rsidP="00551042">
      <w:pPr>
        <w:rPr>
          <w:rFonts w:ascii="Bradley Hand ITC" w:hAnsi="Bradley Hand ITC"/>
          <w:sz w:val="28"/>
          <w:szCs w:val="28"/>
        </w:rPr>
      </w:pPr>
      <w:r w:rsidRPr="00551042">
        <w:rPr>
          <w:rFonts w:ascii="Bradley Hand ITC" w:hAnsi="Bradley Hand ITC"/>
          <w:sz w:val="28"/>
          <w:szCs w:val="28"/>
        </w:rPr>
        <w:t>Bénédicte Leduc</w:t>
      </w:r>
    </w:p>
    <w:p w14:paraId="0452D22F" w14:textId="77777777" w:rsidR="00687684" w:rsidRDefault="00687684"/>
    <w:sectPr w:rsidR="00687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42"/>
    <w:rsid w:val="004019D7"/>
    <w:rsid w:val="004F0771"/>
    <w:rsid w:val="00551042"/>
    <w:rsid w:val="00687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65D8"/>
  <w15:chartTrackingRefBased/>
  <w15:docId w15:val="{E701F1E7-A8ED-4801-A8B5-6A0E22B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1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1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10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10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10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10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10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10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10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0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10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10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10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10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10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10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10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1042"/>
    <w:rPr>
      <w:rFonts w:eastAsiaTheme="majorEastAsia" w:cstheme="majorBidi"/>
      <w:color w:val="272727" w:themeColor="text1" w:themeTint="D8"/>
    </w:rPr>
  </w:style>
  <w:style w:type="paragraph" w:styleId="Titre">
    <w:name w:val="Title"/>
    <w:basedOn w:val="Normal"/>
    <w:next w:val="Normal"/>
    <w:link w:val="TitreCar"/>
    <w:uiPriority w:val="10"/>
    <w:qFormat/>
    <w:rsid w:val="00551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10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10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10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1042"/>
    <w:pPr>
      <w:spacing w:before="160"/>
      <w:jc w:val="center"/>
    </w:pPr>
    <w:rPr>
      <w:i/>
      <w:iCs/>
      <w:color w:val="404040" w:themeColor="text1" w:themeTint="BF"/>
    </w:rPr>
  </w:style>
  <w:style w:type="character" w:customStyle="1" w:styleId="CitationCar">
    <w:name w:val="Citation Car"/>
    <w:basedOn w:val="Policepardfaut"/>
    <w:link w:val="Citation"/>
    <w:uiPriority w:val="29"/>
    <w:rsid w:val="00551042"/>
    <w:rPr>
      <w:i/>
      <w:iCs/>
      <w:color w:val="404040" w:themeColor="text1" w:themeTint="BF"/>
    </w:rPr>
  </w:style>
  <w:style w:type="paragraph" w:styleId="Paragraphedeliste">
    <w:name w:val="List Paragraph"/>
    <w:basedOn w:val="Normal"/>
    <w:uiPriority w:val="34"/>
    <w:qFormat/>
    <w:rsid w:val="00551042"/>
    <w:pPr>
      <w:ind w:left="720"/>
      <w:contextualSpacing/>
    </w:pPr>
  </w:style>
  <w:style w:type="character" w:styleId="Accentuationintense">
    <w:name w:val="Intense Emphasis"/>
    <w:basedOn w:val="Policepardfaut"/>
    <w:uiPriority w:val="21"/>
    <w:qFormat/>
    <w:rsid w:val="00551042"/>
    <w:rPr>
      <w:i/>
      <w:iCs/>
      <w:color w:val="0F4761" w:themeColor="accent1" w:themeShade="BF"/>
    </w:rPr>
  </w:style>
  <w:style w:type="paragraph" w:styleId="Citationintense">
    <w:name w:val="Intense Quote"/>
    <w:basedOn w:val="Normal"/>
    <w:next w:val="Normal"/>
    <w:link w:val="CitationintenseCar"/>
    <w:uiPriority w:val="30"/>
    <w:qFormat/>
    <w:rsid w:val="0055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1042"/>
    <w:rPr>
      <w:i/>
      <w:iCs/>
      <w:color w:val="0F4761" w:themeColor="accent1" w:themeShade="BF"/>
    </w:rPr>
  </w:style>
  <w:style w:type="character" w:styleId="Rfrenceintense">
    <w:name w:val="Intense Reference"/>
    <w:basedOn w:val="Policepardfaut"/>
    <w:uiPriority w:val="32"/>
    <w:qFormat/>
    <w:rsid w:val="005510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Leduc</dc:creator>
  <cp:keywords/>
  <dc:description/>
  <cp:lastModifiedBy>Bénédicte Leduc</cp:lastModifiedBy>
  <cp:revision>1</cp:revision>
  <dcterms:created xsi:type="dcterms:W3CDTF">2025-08-26T13:57:00Z</dcterms:created>
  <dcterms:modified xsi:type="dcterms:W3CDTF">2025-08-26T14:00:00Z</dcterms:modified>
</cp:coreProperties>
</file>